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DF" w:rsidRDefault="00A158D3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 xml:space="preserve">Приложение № </w:t>
      </w:r>
      <w:r w:rsidR="00046386">
        <w:rPr>
          <w:b/>
        </w:rPr>
        <w:t>11</w:t>
      </w:r>
      <w:r w:rsidR="00B2528F">
        <w:rPr>
          <w:b/>
        </w:rPr>
        <w:t>.1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94356" w:rsidRDefault="00B94356" w:rsidP="00351C65">
      <w:pPr>
        <w:spacing w:before="0"/>
        <w:rPr>
          <w:rFonts w:eastAsia="Times New Roman"/>
          <w:b/>
          <w:bCs/>
          <w:color w:val="000000"/>
          <w:lang w:eastAsia="bg-BG"/>
        </w:rPr>
      </w:pPr>
      <w:r w:rsidRPr="00C615AA">
        <w:rPr>
          <w:b/>
        </w:rPr>
        <w:t>Относно:</w:t>
      </w:r>
      <w:r w:rsidRPr="00C615AA">
        <w:t xml:space="preserve"> </w:t>
      </w:r>
      <w:r w:rsidR="00DD4565">
        <w:t>О</w:t>
      </w:r>
      <w:r>
        <w:t xml:space="preserve">бществена поръчка с предмет: </w:t>
      </w:r>
      <w:r w:rsidR="00EB5A9A" w:rsidRPr="00EB5A9A">
        <w:rPr>
          <w:rFonts w:eastAsia="Times New Roman"/>
          <w:b/>
          <w:lang w:eastAsia="ja-JP"/>
        </w:rPr>
        <w:t>„Доставка на мебелно обзаве</w:t>
      </w:r>
      <w:r w:rsidR="00EB5A9A">
        <w:rPr>
          <w:rFonts w:eastAsia="Times New Roman"/>
          <w:b/>
          <w:lang w:eastAsia="ja-JP"/>
        </w:rPr>
        <w:t>ждане с шест обособени позиции“, за обособена позиция № 1</w:t>
      </w:r>
      <w:r w:rsidR="00EB5A9A" w:rsidRPr="00EB5A9A">
        <w:rPr>
          <w:rFonts w:eastAsia="Times New Roman"/>
          <w:b/>
          <w:lang w:eastAsia="ja-JP"/>
        </w:rPr>
        <w:t xml:space="preserve"> </w:t>
      </w:r>
      <w:r w:rsidR="00EB5A9A">
        <w:rPr>
          <w:rFonts w:eastAsia="Times New Roman"/>
          <w:b/>
          <w:lang w:eastAsia="ja-JP"/>
        </w:rPr>
        <w:t>– „</w:t>
      </w:r>
      <w:r w:rsidR="00EB5A9A" w:rsidRPr="00EB5A9A">
        <w:rPr>
          <w:rFonts w:eastAsia="Times New Roman"/>
          <w:b/>
          <w:lang w:eastAsia="ja-JP"/>
        </w:rPr>
        <w:t>Доставка на обзавеждане на стаите за отдих в командните пунктове в с. Тъжа, област Стара Загора и гр. Хасково и 63 ракетни площадки в системата на ИАБГ“</w:t>
      </w:r>
    </w:p>
    <w:p w:rsidR="00351C65" w:rsidRPr="00B94356" w:rsidRDefault="00351C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</w:p>
    <w:p w:rsidR="0097434D" w:rsidRDefault="0097434D" w:rsidP="00EA1467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proofErr w:type="spellStart"/>
      <w:r w:rsidRPr="005B39E7">
        <w:rPr>
          <w:rFonts w:eastAsia="Times New Roman"/>
          <w:lang w:val="en-GB" w:eastAsia="en-US"/>
        </w:rPr>
        <w:t>редлагаме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да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изпълним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поръчката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съгласно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за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участие</w:t>
      </w:r>
      <w:proofErr w:type="spellEnd"/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proofErr w:type="spellStart"/>
      <w:r w:rsidRPr="005B39E7">
        <w:rPr>
          <w:rFonts w:eastAsia="Times New Roman"/>
          <w:lang w:val="en-GB" w:eastAsia="en-US"/>
        </w:rPr>
        <w:t>при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следните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финансови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условия</w:t>
      </w:r>
      <w:proofErr w:type="spellEnd"/>
      <w:r w:rsidRPr="005B39E7">
        <w:rPr>
          <w:rFonts w:eastAsia="Times New Roman"/>
          <w:lang w:val="en-GB" w:eastAsia="en-US"/>
        </w:rPr>
        <w:t>:</w:t>
      </w:r>
    </w:p>
    <w:p w:rsidR="00B72EBE" w:rsidRDefault="00EA1467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B72EBE" w:rsidRPr="00AD5F78" w:rsidRDefault="00C23A01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2.</w:t>
      </w:r>
      <w:r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AD5F78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 w:rsidRPr="00D97EAB">
        <w:rPr>
          <w:rFonts w:eastAsia="Times New Roman"/>
          <w:lang w:eastAsia="en-US"/>
        </w:rPr>
        <w:t>3.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bCs/>
          <w:iCs/>
          <w:color w:val="000000"/>
          <w:lang w:eastAsia="bg-BG"/>
        </w:rPr>
        <w:t>4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5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AD5F78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AD5F78">
        <w:rPr>
          <w:rFonts w:eastAsia="Times New Roman"/>
          <w:lang w:eastAsia="bg-BG"/>
        </w:rPr>
        <w:t>6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B2528F" w:rsidRDefault="00B2528F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B2528F" w:rsidRPr="00240FAD" w:rsidRDefault="00B2528F" w:rsidP="00EA1467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t>Приложение: Количествено стойностна сметка.</w:t>
      </w:r>
    </w:p>
    <w:p w:rsidR="00211C03" w:rsidRPr="00B2528F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 w:rsidRPr="001B36B8">
        <w:rPr>
          <w:rFonts w:eastAsia="Times New Roman"/>
          <w:b/>
          <w:lang w:eastAsia="bg-BG"/>
        </w:rPr>
        <w:lastRenderedPageBreak/>
        <w:t>КОЛИЧЕСТВЕНО СТОЙНОСТНА СМЕТКА</w:t>
      </w: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324"/>
        <w:gridCol w:w="851"/>
        <w:gridCol w:w="1559"/>
        <w:gridCol w:w="1984"/>
      </w:tblGrid>
      <w:tr w:rsidR="001B36B8" w:rsidRPr="001B36B8" w:rsidTr="001B36B8">
        <w:tc>
          <w:tcPr>
            <w:tcW w:w="462" w:type="dxa"/>
            <w:shd w:val="clear" w:color="auto" w:fill="auto"/>
          </w:tcPr>
          <w:p w:rsidR="001B36B8" w:rsidRPr="0067337E" w:rsidRDefault="001B36B8" w:rsidP="0067337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1B36B8" w:rsidRPr="001B36B8" w:rsidRDefault="001B36B8" w:rsidP="0067337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851" w:type="dxa"/>
            <w:shd w:val="clear" w:color="auto" w:fill="auto"/>
          </w:tcPr>
          <w:p w:rsidR="001B36B8" w:rsidRPr="001B36B8" w:rsidRDefault="001B36B8" w:rsidP="0067337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Брой</w:t>
            </w:r>
          </w:p>
        </w:tc>
        <w:tc>
          <w:tcPr>
            <w:tcW w:w="1559" w:type="dxa"/>
          </w:tcPr>
          <w:p w:rsidR="001B36B8" w:rsidRPr="001B36B8" w:rsidRDefault="001B36B8" w:rsidP="0067337E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Ед. цена в лв. без ДДС</w:t>
            </w:r>
          </w:p>
        </w:tc>
        <w:tc>
          <w:tcPr>
            <w:tcW w:w="1984" w:type="dxa"/>
          </w:tcPr>
          <w:p w:rsidR="001B36B8" w:rsidRPr="001B36B8" w:rsidRDefault="001B36B8" w:rsidP="0067337E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Стойност в лв. без ДДС</w:t>
            </w:r>
          </w:p>
        </w:tc>
      </w:tr>
      <w:tr w:rsidR="0067337E" w:rsidRPr="001B36B8" w:rsidTr="001B36B8">
        <w:tc>
          <w:tcPr>
            <w:tcW w:w="462" w:type="dxa"/>
            <w:shd w:val="clear" w:color="auto" w:fill="auto"/>
          </w:tcPr>
          <w:p w:rsidR="0067337E" w:rsidRPr="0067337E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324" w:type="dxa"/>
            <w:shd w:val="clear" w:color="auto" w:fill="auto"/>
          </w:tcPr>
          <w:p w:rsidR="0067337E" w:rsidRPr="00CB67BE" w:rsidRDefault="0067337E" w:rsidP="0067337E">
            <w:pPr>
              <w:spacing w:before="0"/>
              <w:rPr>
                <w:rFonts w:eastAsia="Calibri"/>
                <w:b/>
                <w:color w:val="000000"/>
              </w:rPr>
            </w:pPr>
            <w:r w:rsidRPr="00CB67BE">
              <w:rPr>
                <w:rFonts w:eastAsia="Calibri"/>
                <w:b/>
                <w:color w:val="000000"/>
              </w:rPr>
              <w:t>Метални легла</w:t>
            </w:r>
          </w:p>
        </w:tc>
        <w:tc>
          <w:tcPr>
            <w:tcW w:w="851" w:type="dxa"/>
            <w:shd w:val="clear" w:color="auto" w:fill="auto"/>
          </w:tcPr>
          <w:p w:rsidR="0067337E" w:rsidRPr="00CB67BE" w:rsidRDefault="0067337E" w:rsidP="0067337E">
            <w:pPr>
              <w:spacing w:before="0"/>
              <w:jc w:val="center"/>
              <w:rPr>
                <w:rFonts w:eastAsia="Calibri"/>
                <w:color w:val="000000"/>
              </w:rPr>
            </w:pPr>
            <w:r w:rsidRPr="00CB67BE">
              <w:rPr>
                <w:rFonts w:eastAsia="Calibri"/>
                <w:color w:val="000000"/>
              </w:rPr>
              <w:t>124</w:t>
            </w:r>
          </w:p>
        </w:tc>
        <w:tc>
          <w:tcPr>
            <w:tcW w:w="1559" w:type="dxa"/>
          </w:tcPr>
          <w:p w:rsidR="0067337E" w:rsidRPr="001B36B8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337E" w:rsidRPr="001B36B8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7337E" w:rsidRPr="001B36B8" w:rsidTr="001B36B8">
        <w:tc>
          <w:tcPr>
            <w:tcW w:w="462" w:type="dxa"/>
            <w:shd w:val="clear" w:color="auto" w:fill="auto"/>
          </w:tcPr>
          <w:p w:rsidR="0067337E" w:rsidRPr="0067337E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4324" w:type="dxa"/>
            <w:shd w:val="clear" w:color="auto" w:fill="auto"/>
          </w:tcPr>
          <w:p w:rsidR="0067337E" w:rsidRPr="00CB67BE" w:rsidRDefault="0067337E" w:rsidP="0067337E">
            <w:pPr>
              <w:spacing w:before="0"/>
              <w:rPr>
                <w:rFonts w:eastAsia="Calibri"/>
                <w:b/>
                <w:color w:val="000000"/>
              </w:rPr>
            </w:pPr>
            <w:r w:rsidRPr="00CB67BE">
              <w:rPr>
                <w:rFonts w:eastAsia="Calibri"/>
                <w:b/>
                <w:color w:val="000000"/>
              </w:rPr>
              <w:t>Дървени легла</w:t>
            </w:r>
          </w:p>
        </w:tc>
        <w:tc>
          <w:tcPr>
            <w:tcW w:w="851" w:type="dxa"/>
            <w:shd w:val="clear" w:color="auto" w:fill="auto"/>
          </w:tcPr>
          <w:p w:rsidR="0067337E" w:rsidRPr="00CB67BE" w:rsidRDefault="0067337E" w:rsidP="0067337E">
            <w:pPr>
              <w:spacing w:before="0"/>
              <w:jc w:val="center"/>
              <w:rPr>
                <w:rFonts w:eastAsia="Calibri"/>
                <w:color w:val="000000"/>
              </w:rPr>
            </w:pPr>
            <w:r w:rsidRPr="00CB67BE">
              <w:rPr>
                <w:rFonts w:eastAsia="Calibri"/>
                <w:color w:val="000000"/>
              </w:rPr>
              <w:t>17</w:t>
            </w:r>
          </w:p>
        </w:tc>
        <w:tc>
          <w:tcPr>
            <w:tcW w:w="1559" w:type="dxa"/>
          </w:tcPr>
          <w:p w:rsidR="0067337E" w:rsidRPr="001B36B8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337E" w:rsidRPr="001B36B8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7337E" w:rsidRPr="001B36B8" w:rsidTr="001B36B8">
        <w:tc>
          <w:tcPr>
            <w:tcW w:w="462" w:type="dxa"/>
            <w:shd w:val="clear" w:color="auto" w:fill="auto"/>
          </w:tcPr>
          <w:p w:rsidR="0067337E" w:rsidRPr="0067337E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4324" w:type="dxa"/>
            <w:shd w:val="clear" w:color="auto" w:fill="auto"/>
          </w:tcPr>
          <w:p w:rsidR="0067337E" w:rsidRPr="002104D9" w:rsidRDefault="0067337E" w:rsidP="0067337E">
            <w:pPr>
              <w:spacing w:before="0"/>
              <w:rPr>
                <w:rFonts w:eastAsia="Calibri"/>
                <w:b/>
                <w:color w:val="000000"/>
              </w:rPr>
            </w:pPr>
            <w:r w:rsidRPr="002104D9">
              <w:rPr>
                <w:rFonts w:eastAsia="Calibri"/>
                <w:b/>
              </w:rPr>
              <w:t>Нощни шкафчета</w:t>
            </w:r>
          </w:p>
        </w:tc>
        <w:tc>
          <w:tcPr>
            <w:tcW w:w="851" w:type="dxa"/>
            <w:shd w:val="clear" w:color="auto" w:fill="auto"/>
          </w:tcPr>
          <w:p w:rsidR="0067337E" w:rsidRPr="002104D9" w:rsidRDefault="0067337E" w:rsidP="0067337E">
            <w:pPr>
              <w:spacing w:before="0"/>
              <w:jc w:val="center"/>
              <w:rPr>
                <w:rFonts w:eastAsia="Calibri"/>
                <w:color w:val="000000"/>
              </w:rPr>
            </w:pPr>
            <w:r w:rsidRPr="002104D9">
              <w:rPr>
                <w:rFonts w:eastAsia="Calibri"/>
                <w:color w:val="000000"/>
              </w:rPr>
              <w:t>15</w:t>
            </w:r>
          </w:p>
        </w:tc>
        <w:tc>
          <w:tcPr>
            <w:tcW w:w="1559" w:type="dxa"/>
          </w:tcPr>
          <w:p w:rsidR="0067337E" w:rsidRPr="001B36B8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337E" w:rsidRPr="001B36B8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7337E" w:rsidRPr="001B36B8" w:rsidTr="001B36B8">
        <w:tc>
          <w:tcPr>
            <w:tcW w:w="462" w:type="dxa"/>
            <w:shd w:val="clear" w:color="auto" w:fill="auto"/>
          </w:tcPr>
          <w:p w:rsidR="0067337E" w:rsidRPr="0067337E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4324" w:type="dxa"/>
            <w:shd w:val="clear" w:color="auto" w:fill="auto"/>
          </w:tcPr>
          <w:p w:rsidR="0067337E" w:rsidRPr="002104D9" w:rsidRDefault="0067337E" w:rsidP="0067337E">
            <w:pPr>
              <w:spacing w:before="0"/>
              <w:rPr>
                <w:rFonts w:eastAsia="Calibri"/>
                <w:b/>
                <w:color w:val="000000"/>
              </w:rPr>
            </w:pPr>
            <w:r w:rsidRPr="002104D9">
              <w:rPr>
                <w:rFonts w:eastAsia="Calibri"/>
                <w:b/>
                <w:color w:val="000000"/>
              </w:rPr>
              <w:t>Двукрили гардероби</w:t>
            </w:r>
          </w:p>
        </w:tc>
        <w:tc>
          <w:tcPr>
            <w:tcW w:w="851" w:type="dxa"/>
            <w:shd w:val="clear" w:color="auto" w:fill="auto"/>
          </w:tcPr>
          <w:p w:rsidR="0067337E" w:rsidRPr="002104D9" w:rsidRDefault="0067337E" w:rsidP="0067337E">
            <w:pPr>
              <w:spacing w:before="0"/>
              <w:jc w:val="center"/>
              <w:rPr>
                <w:rFonts w:eastAsia="Calibri"/>
                <w:color w:val="000000"/>
              </w:rPr>
            </w:pPr>
            <w:r w:rsidRPr="002104D9">
              <w:rPr>
                <w:rFonts w:eastAsia="Calibri"/>
                <w:color w:val="000000"/>
              </w:rPr>
              <w:t>69</w:t>
            </w:r>
          </w:p>
        </w:tc>
        <w:tc>
          <w:tcPr>
            <w:tcW w:w="1559" w:type="dxa"/>
          </w:tcPr>
          <w:p w:rsidR="0067337E" w:rsidRPr="001B36B8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337E" w:rsidRPr="001B36B8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7337E" w:rsidRPr="001B36B8" w:rsidTr="001B36B8">
        <w:tc>
          <w:tcPr>
            <w:tcW w:w="462" w:type="dxa"/>
            <w:shd w:val="clear" w:color="auto" w:fill="auto"/>
          </w:tcPr>
          <w:p w:rsidR="0067337E" w:rsidRPr="0067337E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4324" w:type="dxa"/>
            <w:shd w:val="clear" w:color="auto" w:fill="auto"/>
          </w:tcPr>
          <w:p w:rsidR="0067337E" w:rsidRPr="002104D9" w:rsidRDefault="0067337E" w:rsidP="0067337E">
            <w:pPr>
              <w:spacing w:before="0"/>
              <w:rPr>
                <w:rFonts w:eastAsia="Calibri"/>
                <w:b/>
                <w:color w:val="000000"/>
              </w:rPr>
            </w:pPr>
            <w:r w:rsidRPr="002104D9">
              <w:rPr>
                <w:rFonts w:eastAsia="Calibri"/>
                <w:b/>
                <w:color w:val="000000"/>
              </w:rPr>
              <w:t>Трапезни маси</w:t>
            </w:r>
          </w:p>
        </w:tc>
        <w:tc>
          <w:tcPr>
            <w:tcW w:w="851" w:type="dxa"/>
            <w:shd w:val="clear" w:color="auto" w:fill="auto"/>
          </w:tcPr>
          <w:p w:rsidR="0067337E" w:rsidRPr="002104D9" w:rsidRDefault="0067337E" w:rsidP="0067337E">
            <w:pPr>
              <w:spacing w:before="0"/>
              <w:jc w:val="center"/>
              <w:rPr>
                <w:rFonts w:eastAsia="Calibri"/>
                <w:color w:val="000000"/>
              </w:rPr>
            </w:pPr>
            <w:r w:rsidRPr="002104D9">
              <w:rPr>
                <w:rFonts w:eastAsia="Calibri"/>
                <w:color w:val="000000"/>
              </w:rPr>
              <w:t>69</w:t>
            </w:r>
          </w:p>
        </w:tc>
        <w:tc>
          <w:tcPr>
            <w:tcW w:w="1559" w:type="dxa"/>
          </w:tcPr>
          <w:p w:rsidR="0067337E" w:rsidRPr="001B36B8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337E" w:rsidRPr="001B36B8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7337E" w:rsidRPr="001B36B8" w:rsidTr="001B36B8">
        <w:tc>
          <w:tcPr>
            <w:tcW w:w="462" w:type="dxa"/>
            <w:shd w:val="clear" w:color="auto" w:fill="auto"/>
          </w:tcPr>
          <w:p w:rsidR="0067337E" w:rsidRPr="0067337E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4324" w:type="dxa"/>
            <w:shd w:val="clear" w:color="auto" w:fill="auto"/>
          </w:tcPr>
          <w:p w:rsidR="0067337E" w:rsidRPr="002104D9" w:rsidRDefault="0067337E" w:rsidP="0067337E">
            <w:pPr>
              <w:spacing w:before="0"/>
              <w:rPr>
                <w:rFonts w:eastAsia="Calibri"/>
                <w:b/>
                <w:color w:val="000000"/>
              </w:rPr>
            </w:pPr>
            <w:r w:rsidRPr="002104D9">
              <w:rPr>
                <w:rFonts w:eastAsia="Calibri"/>
                <w:b/>
                <w:color w:val="000000"/>
              </w:rPr>
              <w:t>Бюра</w:t>
            </w:r>
          </w:p>
        </w:tc>
        <w:tc>
          <w:tcPr>
            <w:tcW w:w="851" w:type="dxa"/>
            <w:shd w:val="clear" w:color="auto" w:fill="auto"/>
          </w:tcPr>
          <w:p w:rsidR="0067337E" w:rsidRPr="002104D9" w:rsidRDefault="0067337E" w:rsidP="0067337E">
            <w:pPr>
              <w:spacing w:before="0"/>
              <w:jc w:val="center"/>
              <w:rPr>
                <w:rFonts w:eastAsia="Calibri"/>
                <w:color w:val="000000"/>
              </w:rPr>
            </w:pPr>
            <w:r w:rsidRPr="002104D9">
              <w:rPr>
                <w:rFonts w:eastAsia="Calibri"/>
                <w:color w:val="000000"/>
              </w:rPr>
              <w:t>63</w:t>
            </w:r>
          </w:p>
        </w:tc>
        <w:tc>
          <w:tcPr>
            <w:tcW w:w="1559" w:type="dxa"/>
          </w:tcPr>
          <w:p w:rsidR="0067337E" w:rsidRPr="001B36B8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337E" w:rsidRPr="001B36B8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7337E" w:rsidRPr="006B4C9A" w:rsidTr="001B36B8">
        <w:tc>
          <w:tcPr>
            <w:tcW w:w="462" w:type="dxa"/>
            <w:shd w:val="clear" w:color="auto" w:fill="auto"/>
          </w:tcPr>
          <w:p w:rsidR="0067337E" w:rsidRPr="006B4C9A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B4C9A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4324" w:type="dxa"/>
            <w:shd w:val="clear" w:color="auto" w:fill="auto"/>
          </w:tcPr>
          <w:p w:rsidR="0067337E" w:rsidRPr="006B4C9A" w:rsidRDefault="0067337E" w:rsidP="0067337E">
            <w:pPr>
              <w:spacing w:before="0"/>
              <w:rPr>
                <w:rFonts w:eastAsia="Calibri"/>
                <w:b/>
                <w:color w:val="000000"/>
              </w:rPr>
            </w:pPr>
            <w:r w:rsidRPr="006B4C9A">
              <w:rPr>
                <w:rFonts w:eastAsia="Calibri"/>
                <w:b/>
                <w:color w:val="000000"/>
              </w:rPr>
              <w:t>Стенна закачалка</w:t>
            </w:r>
            <w:r w:rsidR="006B4C9A" w:rsidRPr="006B4C9A">
              <w:rPr>
                <w:rFonts w:eastAsia="Calibri"/>
                <w:b/>
                <w:color w:val="000000"/>
              </w:rPr>
              <w:t xml:space="preserve"> тип 1</w:t>
            </w:r>
          </w:p>
        </w:tc>
        <w:tc>
          <w:tcPr>
            <w:tcW w:w="851" w:type="dxa"/>
            <w:shd w:val="clear" w:color="auto" w:fill="auto"/>
          </w:tcPr>
          <w:p w:rsidR="0067337E" w:rsidRPr="006B4C9A" w:rsidRDefault="0067337E" w:rsidP="0067337E">
            <w:pPr>
              <w:spacing w:before="0"/>
              <w:jc w:val="center"/>
              <w:rPr>
                <w:rFonts w:eastAsia="Calibri"/>
                <w:color w:val="000000"/>
              </w:rPr>
            </w:pPr>
            <w:r w:rsidRPr="006B4C9A">
              <w:rPr>
                <w:rFonts w:eastAsia="Calibri"/>
                <w:color w:val="000000"/>
              </w:rPr>
              <w:t>69</w:t>
            </w:r>
          </w:p>
        </w:tc>
        <w:tc>
          <w:tcPr>
            <w:tcW w:w="1559" w:type="dxa"/>
          </w:tcPr>
          <w:p w:rsidR="0067337E" w:rsidRPr="006B4C9A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337E" w:rsidRPr="006B4C9A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7337E" w:rsidRPr="006B4C9A" w:rsidTr="001B36B8">
        <w:tc>
          <w:tcPr>
            <w:tcW w:w="462" w:type="dxa"/>
            <w:shd w:val="clear" w:color="auto" w:fill="auto"/>
          </w:tcPr>
          <w:p w:rsidR="0067337E" w:rsidRPr="006B4C9A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B4C9A">
              <w:rPr>
                <w:rFonts w:eastAsia="Calibri"/>
                <w:b/>
                <w:lang w:eastAsia="en-US"/>
              </w:rPr>
              <w:t>8.</w:t>
            </w:r>
          </w:p>
        </w:tc>
        <w:tc>
          <w:tcPr>
            <w:tcW w:w="4324" w:type="dxa"/>
            <w:shd w:val="clear" w:color="auto" w:fill="auto"/>
          </w:tcPr>
          <w:p w:rsidR="0067337E" w:rsidRPr="006B4C9A" w:rsidRDefault="0067337E" w:rsidP="006B4C9A">
            <w:pPr>
              <w:spacing w:before="0"/>
              <w:rPr>
                <w:rFonts w:eastAsia="Calibri"/>
                <w:b/>
                <w:color w:val="000000"/>
              </w:rPr>
            </w:pPr>
            <w:r w:rsidRPr="006B4C9A">
              <w:rPr>
                <w:rFonts w:eastAsia="Calibri"/>
                <w:b/>
                <w:color w:val="000000"/>
              </w:rPr>
              <w:t xml:space="preserve">Стенна закачалка </w:t>
            </w:r>
            <w:r w:rsidR="006B4C9A" w:rsidRPr="006B4C9A">
              <w:rPr>
                <w:rFonts w:eastAsia="Calibri"/>
                <w:b/>
                <w:color w:val="000000"/>
              </w:rPr>
              <w:t>тип 2</w:t>
            </w:r>
          </w:p>
        </w:tc>
        <w:tc>
          <w:tcPr>
            <w:tcW w:w="851" w:type="dxa"/>
            <w:shd w:val="clear" w:color="auto" w:fill="auto"/>
          </w:tcPr>
          <w:p w:rsidR="0067337E" w:rsidRPr="006B4C9A" w:rsidRDefault="0067337E" w:rsidP="0067337E">
            <w:pPr>
              <w:spacing w:before="0"/>
              <w:jc w:val="center"/>
              <w:rPr>
                <w:rFonts w:eastAsia="Calibri"/>
                <w:color w:val="000000"/>
              </w:rPr>
            </w:pPr>
            <w:r w:rsidRPr="006B4C9A">
              <w:rPr>
                <w:rFonts w:eastAsia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7337E" w:rsidRPr="006B4C9A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337E" w:rsidRPr="006B4C9A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7337E" w:rsidRPr="001B36B8" w:rsidTr="001B36B8">
        <w:tc>
          <w:tcPr>
            <w:tcW w:w="462" w:type="dxa"/>
            <w:shd w:val="clear" w:color="auto" w:fill="auto"/>
          </w:tcPr>
          <w:p w:rsidR="0067337E" w:rsidRPr="006B4C9A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B4C9A">
              <w:rPr>
                <w:rFonts w:eastAsia="Calibri"/>
                <w:b/>
                <w:lang w:eastAsia="en-US"/>
              </w:rPr>
              <w:t>9.</w:t>
            </w:r>
          </w:p>
        </w:tc>
        <w:tc>
          <w:tcPr>
            <w:tcW w:w="4324" w:type="dxa"/>
            <w:shd w:val="clear" w:color="auto" w:fill="auto"/>
          </w:tcPr>
          <w:p w:rsidR="0067337E" w:rsidRPr="006B4C9A" w:rsidRDefault="0067337E" w:rsidP="0067337E">
            <w:pPr>
              <w:spacing w:before="0"/>
              <w:rPr>
                <w:rFonts w:eastAsia="Calibri"/>
                <w:b/>
                <w:color w:val="000000"/>
              </w:rPr>
            </w:pPr>
            <w:r w:rsidRPr="006B4C9A">
              <w:rPr>
                <w:rFonts w:eastAsia="Calibri"/>
                <w:b/>
                <w:color w:val="000000"/>
              </w:rPr>
              <w:t>Стояща метална закачалка</w:t>
            </w:r>
          </w:p>
        </w:tc>
        <w:tc>
          <w:tcPr>
            <w:tcW w:w="851" w:type="dxa"/>
            <w:shd w:val="clear" w:color="auto" w:fill="auto"/>
          </w:tcPr>
          <w:p w:rsidR="0067337E" w:rsidRPr="006B4C9A" w:rsidRDefault="0067337E" w:rsidP="0067337E">
            <w:pPr>
              <w:spacing w:before="0"/>
              <w:jc w:val="center"/>
              <w:rPr>
                <w:rFonts w:eastAsia="Calibri"/>
                <w:color w:val="000000"/>
              </w:rPr>
            </w:pPr>
            <w:r w:rsidRPr="006B4C9A">
              <w:rPr>
                <w:rFonts w:eastAsia="Calibri"/>
                <w:color w:val="000000"/>
              </w:rPr>
              <w:t>6</w:t>
            </w:r>
          </w:p>
        </w:tc>
        <w:tc>
          <w:tcPr>
            <w:tcW w:w="1559" w:type="dxa"/>
          </w:tcPr>
          <w:p w:rsidR="0067337E" w:rsidRPr="001B36B8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67337E" w:rsidRPr="001B36B8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7337E" w:rsidRPr="00645A95" w:rsidTr="00590E95">
        <w:tc>
          <w:tcPr>
            <w:tcW w:w="5637" w:type="dxa"/>
            <w:gridSpan w:val="3"/>
            <w:shd w:val="clear" w:color="auto" w:fill="auto"/>
          </w:tcPr>
          <w:p w:rsidR="0067337E" w:rsidRPr="0067337E" w:rsidRDefault="0067337E" w:rsidP="0067337E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без ДДС</w:t>
            </w:r>
          </w:p>
        </w:tc>
        <w:tc>
          <w:tcPr>
            <w:tcW w:w="1559" w:type="dxa"/>
          </w:tcPr>
          <w:p w:rsidR="0067337E" w:rsidRPr="00645A95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337E" w:rsidRPr="00645A95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7337E" w:rsidRPr="00645A95" w:rsidTr="008121DC">
        <w:tc>
          <w:tcPr>
            <w:tcW w:w="5637" w:type="dxa"/>
            <w:gridSpan w:val="3"/>
            <w:shd w:val="clear" w:color="auto" w:fill="auto"/>
          </w:tcPr>
          <w:p w:rsidR="0067337E" w:rsidRPr="0067337E" w:rsidRDefault="0067337E" w:rsidP="0067337E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с ДДС</w:t>
            </w:r>
          </w:p>
        </w:tc>
        <w:tc>
          <w:tcPr>
            <w:tcW w:w="1559" w:type="dxa"/>
          </w:tcPr>
          <w:p w:rsidR="0067337E" w:rsidRPr="00645A95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337E" w:rsidRPr="00645A95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B2528F" w:rsidRPr="005B39E7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B2528F" w:rsidSect="00B2528F">
      <w:headerReference w:type="default" r:id="rId9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78" w:rsidRDefault="00974B78" w:rsidP="00336398">
      <w:pPr>
        <w:spacing w:before="0"/>
      </w:pPr>
      <w:r>
        <w:separator/>
      </w:r>
    </w:p>
  </w:endnote>
  <w:endnote w:type="continuationSeparator" w:id="0">
    <w:p w:rsidR="00974B78" w:rsidRDefault="00974B78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78" w:rsidRDefault="00974B78" w:rsidP="00336398">
      <w:pPr>
        <w:spacing w:before="0"/>
      </w:pPr>
      <w:r>
        <w:separator/>
      </w:r>
    </w:p>
  </w:footnote>
  <w:footnote w:type="continuationSeparator" w:id="0">
    <w:p w:rsidR="00974B78" w:rsidRDefault="00974B78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46386"/>
    <w:rsid w:val="000C1F11"/>
    <w:rsid w:val="00145246"/>
    <w:rsid w:val="00153D00"/>
    <w:rsid w:val="00154BF4"/>
    <w:rsid w:val="001617A7"/>
    <w:rsid w:val="00183111"/>
    <w:rsid w:val="001B36B8"/>
    <w:rsid w:val="001D50C1"/>
    <w:rsid w:val="001E5AD5"/>
    <w:rsid w:val="00211C03"/>
    <w:rsid w:val="00211EFE"/>
    <w:rsid w:val="00236791"/>
    <w:rsid w:val="00240FAD"/>
    <w:rsid w:val="00243B30"/>
    <w:rsid w:val="00256209"/>
    <w:rsid w:val="002975DB"/>
    <w:rsid w:val="002A09DE"/>
    <w:rsid w:val="002A4248"/>
    <w:rsid w:val="002A606C"/>
    <w:rsid w:val="002B33F9"/>
    <w:rsid w:val="002C2926"/>
    <w:rsid w:val="002C2EF9"/>
    <w:rsid w:val="002D553E"/>
    <w:rsid w:val="002D70FA"/>
    <w:rsid w:val="002E0FB6"/>
    <w:rsid w:val="002E3981"/>
    <w:rsid w:val="00336398"/>
    <w:rsid w:val="00351C65"/>
    <w:rsid w:val="00377FE0"/>
    <w:rsid w:val="00396BF7"/>
    <w:rsid w:val="003B3670"/>
    <w:rsid w:val="003F2D71"/>
    <w:rsid w:val="00435D0A"/>
    <w:rsid w:val="004529CF"/>
    <w:rsid w:val="004A77D1"/>
    <w:rsid w:val="004F1643"/>
    <w:rsid w:val="005041B4"/>
    <w:rsid w:val="00546177"/>
    <w:rsid w:val="005561DB"/>
    <w:rsid w:val="005730C4"/>
    <w:rsid w:val="005B3227"/>
    <w:rsid w:val="005B39E7"/>
    <w:rsid w:val="005B4371"/>
    <w:rsid w:val="005B4B22"/>
    <w:rsid w:val="00611A11"/>
    <w:rsid w:val="00625A71"/>
    <w:rsid w:val="006376B8"/>
    <w:rsid w:val="0067337E"/>
    <w:rsid w:val="0068169B"/>
    <w:rsid w:val="00694DE9"/>
    <w:rsid w:val="006B4C9A"/>
    <w:rsid w:val="006C2656"/>
    <w:rsid w:val="007358AC"/>
    <w:rsid w:val="00737928"/>
    <w:rsid w:val="00763174"/>
    <w:rsid w:val="00764BDB"/>
    <w:rsid w:val="00775B10"/>
    <w:rsid w:val="0078253C"/>
    <w:rsid w:val="00785F34"/>
    <w:rsid w:val="00797FED"/>
    <w:rsid w:val="007A592A"/>
    <w:rsid w:val="007D0900"/>
    <w:rsid w:val="007F09AC"/>
    <w:rsid w:val="007F35E4"/>
    <w:rsid w:val="00820034"/>
    <w:rsid w:val="00893FDD"/>
    <w:rsid w:val="008C2693"/>
    <w:rsid w:val="008F3099"/>
    <w:rsid w:val="0091333D"/>
    <w:rsid w:val="0097352E"/>
    <w:rsid w:val="0097434D"/>
    <w:rsid w:val="00974B78"/>
    <w:rsid w:val="009805BA"/>
    <w:rsid w:val="009833FC"/>
    <w:rsid w:val="00983DDF"/>
    <w:rsid w:val="009907F4"/>
    <w:rsid w:val="009F401C"/>
    <w:rsid w:val="00A158D3"/>
    <w:rsid w:val="00A163B5"/>
    <w:rsid w:val="00A378BD"/>
    <w:rsid w:val="00A7459B"/>
    <w:rsid w:val="00A977D9"/>
    <w:rsid w:val="00AA17B1"/>
    <w:rsid w:val="00AA6653"/>
    <w:rsid w:val="00AA6897"/>
    <w:rsid w:val="00AA7BEB"/>
    <w:rsid w:val="00AB6460"/>
    <w:rsid w:val="00AC3C15"/>
    <w:rsid w:val="00AD5F78"/>
    <w:rsid w:val="00AD66D3"/>
    <w:rsid w:val="00AF63D4"/>
    <w:rsid w:val="00B2528F"/>
    <w:rsid w:val="00B343D6"/>
    <w:rsid w:val="00B41106"/>
    <w:rsid w:val="00B72EBE"/>
    <w:rsid w:val="00B94356"/>
    <w:rsid w:val="00BB5A4B"/>
    <w:rsid w:val="00BC5B39"/>
    <w:rsid w:val="00C10627"/>
    <w:rsid w:val="00C237A1"/>
    <w:rsid w:val="00C23A01"/>
    <w:rsid w:val="00C61E7A"/>
    <w:rsid w:val="00C80D34"/>
    <w:rsid w:val="00C95F0F"/>
    <w:rsid w:val="00CB67BE"/>
    <w:rsid w:val="00CE158A"/>
    <w:rsid w:val="00CF68FB"/>
    <w:rsid w:val="00D42A21"/>
    <w:rsid w:val="00D438DA"/>
    <w:rsid w:val="00D45E92"/>
    <w:rsid w:val="00D502AB"/>
    <w:rsid w:val="00D85273"/>
    <w:rsid w:val="00D979D0"/>
    <w:rsid w:val="00D97EAB"/>
    <w:rsid w:val="00DB6EB7"/>
    <w:rsid w:val="00DD4565"/>
    <w:rsid w:val="00DE770F"/>
    <w:rsid w:val="00DF3DAD"/>
    <w:rsid w:val="00E33D66"/>
    <w:rsid w:val="00E44238"/>
    <w:rsid w:val="00E901EA"/>
    <w:rsid w:val="00EA1467"/>
    <w:rsid w:val="00EB0270"/>
    <w:rsid w:val="00EB5A9A"/>
    <w:rsid w:val="00EB657C"/>
    <w:rsid w:val="00EC6428"/>
    <w:rsid w:val="00EF096A"/>
    <w:rsid w:val="00F1626C"/>
    <w:rsid w:val="00F474B3"/>
    <w:rsid w:val="00FA2DDE"/>
    <w:rsid w:val="00FA304B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7F08-C88C-4C38-BF2F-57DA5C3A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Kristina Georgieva</cp:lastModifiedBy>
  <cp:revision>88</cp:revision>
  <cp:lastPrinted>2016-05-31T07:03:00Z</cp:lastPrinted>
  <dcterms:created xsi:type="dcterms:W3CDTF">2016-08-09T12:32:00Z</dcterms:created>
  <dcterms:modified xsi:type="dcterms:W3CDTF">2017-10-17T09:28:00Z</dcterms:modified>
</cp:coreProperties>
</file>